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3A" w:rsidRDefault="008F2D3A" w:rsidP="008F2D3A">
      <w:pPr>
        <w:widowControl w:val="0"/>
        <w:tabs>
          <w:tab w:val="left" w:pos="1875"/>
        </w:tabs>
        <w:autoSpaceDE w:val="0"/>
        <w:autoSpaceDN w:val="0"/>
        <w:adjustRightInd w:val="0"/>
        <w:rPr>
          <w:rFonts w:ascii="Tahoma" w:hAnsi="Tahoma" w:cs="Tahoma"/>
          <w:sz w:val="22"/>
          <w:szCs w:val="22"/>
        </w:rPr>
      </w:pPr>
      <w:bookmarkStart w:id="0" w:name="_GoBack"/>
      <w:bookmarkEnd w:id="0"/>
      <w:r w:rsidRPr="008F2D3A">
        <w:rPr>
          <w:rFonts w:ascii="Tahoma" w:hAnsi="Tahoma" w:cs="Tahoma"/>
          <w:sz w:val="22"/>
          <w:szCs w:val="22"/>
          <w:highlight w:val="yellow"/>
        </w:rPr>
        <w:t>Small Ad as published on Facebook:</w:t>
      </w:r>
    </w:p>
    <w:p w:rsidR="008F2D3A" w:rsidRDefault="008F2D3A" w:rsidP="008F2D3A">
      <w:pPr>
        <w:widowControl w:val="0"/>
        <w:tabs>
          <w:tab w:val="left" w:pos="1875"/>
        </w:tabs>
        <w:autoSpaceDE w:val="0"/>
        <w:autoSpaceDN w:val="0"/>
        <w:adjustRightInd w:val="0"/>
        <w:rPr>
          <w:rFonts w:ascii="Tahoma" w:hAnsi="Tahoma" w:cs="Tahoma"/>
          <w:sz w:val="22"/>
          <w:szCs w:val="22"/>
        </w:rPr>
      </w:pPr>
      <w:r>
        <w:rPr>
          <w:rFonts w:ascii="Tahoma" w:hAnsi="Tahoma" w:cs="Tahoma"/>
          <w:sz w:val="22"/>
          <w:szCs w:val="22"/>
        </w:rPr>
        <w:t>The Bella Vista Property Owners association is seeking a full-time Water Services Worker 1 who locates water mains, does their tapping, repair and installation, and handles new water services using blueprints and metal detectors</w:t>
      </w:r>
      <w:r w:rsidRPr="006068BD">
        <w:rPr>
          <w:rFonts w:ascii="Tahoma" w:hAnsi="Tahoma" w:cs="Tahoma"/>
          <w:sz w:val="22"/>
          <w:szCs w:val="22"/>
        </w:rPr>
        <w:t>.</w:t>
      </w:r>
      <w:r w:rsidRPr="005501E8">
        <w:rPr>
          <w:rFonts w:ascii="Tahoma" w:hAnsi="Tahoma" w:cs="Tahoma"/>
          <w:sz w:val="22"/>
          <w:szCs w:val="22"/>
        </w:rPr>
        <w:t xml:space="preserve">  </w:t>
      </w:r>
      <w:r>
        <w:rPr>
          <w:rFonts w:ascii="Tahoma" w:hAnsi="Tahoma" w:cs="Tahoma"/>
          <w:sz w:val="22"/>
          <w:szCs w:val="22"/>
        </w:rPr>
        <w:t xml:space="preserve">They will locate </w:t>
      </w:r>
      <w:r w:rsidRPr="005501E8">
        <w:rPr>
          <w:rFonts w:ascii="Tahoma" w:hAnsi="Tahoma" w:cs="Tahoma"/>
          <w:sz w:val="22"/>
          <w:szCs w:val="22"/>
        </w:rPr>
        <w:t xml:space="preserve">cables, flush water mains, check for leaks and assist </w:t>
      </w:r>
      <w:r>
        <w:rPr>
          <w:rFonts w:ascii="Tahoma" w:hAnsi="Tahoma" w:cs="Tahoma"/>
          <w:sz w:val="22"/>
          <w:szCs w:val="22"/>
        </w:rPr>
        <w:t>the</w:t>
      </w:r>
      <w:r w:rsidRPr="005501E8">
        <w:rPr>
          <w:rFonts w:ascii="Tahoma" w:hAnsi="Tahoma" w:cs="Tahoma"/>
          <w:sz w:val="22"/>
          <w:szCs w:val="22"/>
        </w:rPr>
        <w:t xml:space="preserve"> Water Service Worker II in </w:t>
      </w:r>
      <w:r>
        <w:rPr>
          <w:rFonts w:ascii="Tahoma" w:hAnsi="Tahoma" w:cs="Tahoma"/>
          <w:sz w:val="22"/>
          <w:szCs w:val="22"/>
        </w:rPr>
        <w:t>those functions</w:t>
      </w:r>
      <w:r w:rsidRPr="005501E8">
        <w:rPr>
          <w:rFonts w:ascii="Tahoma" w:hAnsi="Tahoma" w:cs="Tahoma"/>
          <w:sz w:val="22"/>
          <w:szCs w:val="22"/>
        </w:rPr>
        <w:t xml:space="preserve">.  </w:t>
      </w:r>
      <w:r>
        <w:rPr>
          <w:rFonts w:ascii="Tahoma" w:hAnsi="Tahoma" w:cs="Tahoma"/>
          <w:sz w:val="22"/>
          <w:szCs w:val="22"/>
        </w:rPr>
        <w:t>They will o</w:t>
      </w:r>
      <w:r w:rsidRPr="005501E8">
        <w:rPr>
          <w:rFonts w:ascii="Tahoma" w:hAnsi="Tahoma" w:cs="Tahoma"/>
          <w:sz w:val="22"/>
          <w:szCs w:val="22"/>
        </w:rPr>
        <w:t xml:space="preserve">perate heavy motor equipment in the </w:t>
      </w:r>
      <w:r>
        <w:rPr>
          <w:rFonts w:ascii="Tahoma" w:hAnsi="Tahoma" w:cs="Tahoma"/>
          <w:sz w:val="22"/>
          <w:szCs w:val="22"/>
        </w:rPr>
        <w:t>operation, maintenance and repairs</w:t>
      </w:r>
      <w:r w:rsidRPr="005501E8">
        <w:rPr>
          <w:rFonts w:ascii="Tahoma" w:hAnsi="Tahoma" w:cs="Tahoma"/>
          <w:sz w:val="22"/>
          <w:szCs w:val="22"/>
        </w:rPr>
        <w:t xml:space="preserve"> of </w:t>
      </w:r>
      <w:r>
        <w:rPr>
          <w:rFonts w:ascii="Tahoma" w:hAnsi="Tahoma" w:cs="Tahoma"/>
          <w:sz w:val="22"/>
          <w:szCs w:val="22"/>
        </w:rPr>
        <w:t>the entire water system</w:t>
      </w:r>
      <w:r w:rsidRPr="005501E8">
        <w:rPr>
          <w:rFonts w:ascii="Tahoma" w:hAnsi="Tahoma" w:cs="Tahoma"/>
          <w:sz w:val="22"/>
          <w:szCs w:val="22"/>
        </w:rPr>
        <w:t>.</w:t>
      </w:r>
      <w:r>
        <w:rPr>
          <w:rFonts w:ascii="Tahoma" w:hAnsi="Tahoma" w:cs="Tahoma"/>
          <w:sz w:val="22"/>
          <w:szCs w:val="22"/>
        </w:rPr>
        <w:t xml:space="preserve">  They will also s</w:t>
      </w:r>
      <w:r w:rsidRPr="00A215C4">
        <w:rPr>
          <w:rFonts w:ascii="Tahoma" w:hAnsi="Tahoma" w:cs="Tahoma"/>
          <w:sz w:val="22"/>
          <w:szCs w:val="22"/>
        </w:rPr>
        <w:t>take out area</w:t>
      </w:r>
      <w:r>
        <w:rPr>
          <w:rFonts w:ascii="Tahoma" w:hAnsi="Tahoma" w:cs="Tahoma"/>
          <w:sz w:val="22"/>
          <w:szCs w:val="22"/>
        </w:rPr>
        <w:t>s</w:t>
      </w:r>
      <w:r w:rsidRPr="00A215C4">
        <w:rPr>
          <w:rFonts w:ascii="Tahoma" w:hAnsi="Tahoma" w:cs="Tahoma"/>
          <w:sz w:val="22"/>
          <w:szCs w:val="22"/>
        </w:rPr>
        <w:t xml:space="preserve"> for digging</w:t>
      </w:r>
      <w:r>
        <w:rPr>
          <w:rFonts w:ascii="Tahoma" w:hAnsi="Tahoma" w:cs="Tahoma"/>
          <w:sz w:val="22"/>
          <w:szCs w:val="22"/>
        </w:rPr>
        <w:t xml:space="preserve">, as well as check for </w:t>
      </w:r>
      <w:r w:rsidRPr="00A215C4">
        <w:rPr>
          <w:rFonts w:ascii="Tahoma" w:hAnsi="Tahoma" w:cs="Tahoma"/>
          <w:sz w:val="22"/>
          <w:szCs w:val="22"/>
        </w:rPr>
        <w:t>utility cables during digging</w:t>
      </w:r>
      <w:r>
        <w:rPr>
          <w:rFonts w:ascii="Tahoma" w:hAnsi="Tahoma" w:cs="Tahoma"/>
          <w:sz w:val="22"/>
          <w:szCs w:val="22"/>
        </w:rPr>
        <w:t>.  They will c</w:t>
      </w:r>
      <w:r w:rsidRPr="00A215C4">
        <w:rPr>
          <w:rFonts w:ascii="Tahoma" w:hAnsi="Tahoma" w:cs="Tahoma"/>
          <w:sz w:val="22"/>
          <w:szCs w:val="22"/>
        </w:rPr>
        <w:t>onnect a line, set the meter, flush the line and arrange for back-filling.</w:t>
      </w:r>
      <w:r>
        <w:rPr>
          <w:rFonts w:ascii="Tahoma" w:hAnsi="Tahoma" w:cs="Tahoma"/>
          <w:sz w:val="22"/>
          <w:szCs w:val="22"/>
        </w:rPr>
        <w:t xml:space="preserve">  They will re</w:t>
      </w:r>
      <w:r w:rsidRPr="00A215C4">
        <w:rPr>
          <w:rFonts w:ascii="Tahoma" w:hAnsi="Tahoma" w:cs="Tahoma"/>
          <w:sz w:val="22"/>
          <w:szCs w:val="22"/>
        </w:rPr>
        <w:t>pair roads with SB2 patch and asphalt</w:t>
      </w:r>
      <w:r>
        <w:rPr>
          <w:rFonts w:ascii="Tahoma" w:hAnsi="Tahoma" w:cs="Tahoma"/>
          <w:sz w:val="22"/>
          <w:szCs w:val="22"/>
        </w:rPr>
        <w:t>, flush</w:t>
      </w:r>
      <w:r w:rsidRPr="00A215C4">
        <w:rPr>
          <w:rFonts w:ascii="Tahoma" w:hAnsi="Tahoma" w:cs="Tahoma"/>
          <w:sz w:val="22"/>
          <w:szCs w:val="22"/>
        </w:rPr>
        <w:t xml:space="preserve"> fire hydrants</w:t>
      </w:r>
      <w:r>
        <w:rPr>
          <w:rFonts w:ascii="Tahoma" w:hAnsi="Tahoma" w:cs="Tahoma"/>
          <w:sz w:val="22"/>
          <w:szCs w:val="22"/>
        </w:rPr>
        <w:t>, and r</w:t>
      </w:r>
      <w:r w:rsidRPr="00A215C4">
        <w:rPr>
          <w:rFonts w:ascii="Tahoma" w:hAnsi="Tahoma" w:cs="Tahoma"/>
          <w:sz w:val="22"/>
          <w:szCs w:val="22"/>
        </w:rPr>
        <w:t>egulate the flow of chlorine into the water supply.</w:t>
      </w:r>
      <w:r>
        <w:rPr>
          <w:rFonts w:ascii="Tahoma" w:hAnsi="Tahoma" w:cs="Tahoma"/>
          <w:sz w:val="22"/>
          <w:szCs w:val="22"/>
        </w:rPr>
        <w:t xml:space="preserve">  If interested, please apply online at bellavistapoa.com or send me a resume to </w:t>
      </w:r>
      <w:r w:rsidRPr="00927F92">
        <w:rPr>
          <w:rFonts w:ascii="Tahoma" w:hAnsi="Tahoma" w:cs="Tahoma"/>
          <w:sz w:val="22"/>
          <w:szCs w:val="22"/>
        </w:rPr>
        <w:t>gilr@bvvpoa.com</w:t>
      </w:r>
      <w:r>
        <w:rPr>
          <w:rFonts w:ascii="Tahoma" w:hAnsi="Tahoma" w:cs="Tahoma"/>
          <w:sz w:val="22"/>
          <w:szCs w:val="22"/>
        </w:rPr>
        <w:t>.  Many thanks.</w:t>
      </w:r>
    </w:p>
    <w:p w:rsidR="008F2D3A" w:rsidRDefault="008F2D3A" w:rsidP="008F2D3A">
      <w:pPr>
        <w:widowControl w:val="0"/>
        <w:tabs>
          <w:tab w:val="left" w:pos="1875"/>
        </w:tabs>
        <w:autoSpaceDE w:val="0"/>
        <w:autoSpaceDN w:val="0"/>
        <w:adjustRightInd w:val="0"/>
        <w:rPr>
          <w:rFonts w:ascii="Tahoma" w:hAnsi="Tahoma" w:cs="Tahoma"/>
          <w:sz w:val="22"/>
          <w:szCs w:val="22"/>
        </w:rPr>
      </w:pPr>
    </w:p>
    <w:p w:rsidR="008F2D3A" w:rsidRDefault="008F2D3A" w:rsidP="008F2D3A">
      <w:pPr>
        <w:widowControl w:val="0"/>
        <w:tabs>
          <w:tab w:val="left" w:pos="1875"/>
        </w:tabs>
        <w:autoSpaceDE w:val="0"/>
        <w:autoSpaceDN w:val="0"/>
        <w:adjustRightInd w:val="0"/>
        <w:rPr>
          <w:rFonts w:ascii="Tahoma" w:hAnsi="Tahoma" w:cs="Tahoma"/>
          <w:sz w:val="22"/>
          <w:szCs w:val="22"/>
        </w:rPr>
      </w:pPr>
      <w:r w:rsidRPr="008F2D3A">
        <w:rPr>
          <w:rFonts w:ascii="Tahoma" w:hAnsi="Tahoma" w:cs="Tahoma"/>
          <w:sz w:val="22"/>
          <w:szCs w:val="22"/>
          <w:highlight w:val="yellow"/>
        </w:rPr>
        <w:t>The actual job description</w:t>
      </w:r>
      <w:r w:rsidRPr="008F2D3A">
        <w:rPr>
          <w:rFonts w:ascii="Tahoma" w:hAnsi="Tahoma" w:cs="Tahoma"/>
          <w:sz w:val="22"/>
          <w:szCs w:val="22"/>
          <w:highlight w:val="yellow"/>
        </w:rPr>
        <w:t>:</w:t>
      </w:r>
    </w:p>
    <w:p w:rsidR="005501E8" w:rsidRDefault="005501E8" w:rsidP="00AA0977">
      <w:pPr>
        <w:widowControl w:val="0"/>
        <w:tabs>
          <w:tab w:val="left" w:pos="390"/>
        </w:tabs>
        <w:autoSpaceDE w:val="0"/>
        <w:autoSpaceDN w:val="0"/>
        <w:adjustRightInd w:val="0"/>
        <w:ind w:left="180" w:right="720"/>
        <w:rPr>
          <w:rFonts w:ascii="Tahoma" w:hAnsi="Tahoma" w:cs="Tahoma"/>
          <w:b/>
          <w:bCs/>
          <w:sz w:val="22"/>
          <w:szCs w:val="22"/>
        </w:rPr>
      </w:pPr>
      <w:r w:rsidRPr="00992863">
        <w:rPr>
          <w:rFonts w:ascii="Tahoma" w:hAnsi="Tahoma" w:cs="Tahoma"/>
          <w:b/>
          <w:bCs/>
          <w:sz w:val="22"/>
          <w:szCs w:val="22"/>
        </w:rPr>
        <w:t>POSITION SUMMARY</w:t>
      </w:r>
    </w:p>
    <w:p w:rsidR="002B647E" w:rsidRPr="005501E8" w:rsidRDefault="00A215C4" w:rsidP="00AA0977">
      <w:pPr>
        <w:widowControl w:val="0"/>
        <w:tabs>
          <w:tab w:val="left" w:pos="390"/>
        </w:tabs>
        <w:autoSpaceDE w:val="0"/>
        <w:autoSpaceDN w:val="0"/>
        <w:adjustRightInd w:val="0"/>
        <w:ind w:left="180" w:right="720"/>
        <w:rPr>
          <w:rFonts w:ascii="Tahoma" w:hAnsi="Tahoma" w:cs="Tahoma"/>
          <w:b/>
          <w:bCs/>
          <w:sz w:val="22"/>
          <w:szCs w:val="22"/>
        </w:rPr>
      </w:pPr>
      <w:r>
        <w:rPr>
          <w:rFonts w:ascii="Tahoma" w:hAnsi="Tahoma" w:cs="Tahoma"/>
          <w:sz w:val="22"/>
          <w:szCs w:val="22"/>
        </w:rPr>
        <w:t xml:space="preserve">The Water Services Worker 1 </w:t>
      </w:r>
      <w:r w:rsidR="00AA0977">
        <w:rPr>
          <w:rFonts w:ascii="Tahoma" w:hAnsi="Tahoma" w:cs="Tahoma"/>
          <w:sz w:val="22"/>
          <w:szCs w:val="22"/>
        </w:rPr>
        <w:t>locates water mains in the repair and installation of water mains, lines and new water services</w:t>
      </w:r>
      <w:r w:rsidR="002B647E" w:rsidRPr="006068BD">
        <w:rPr>
          <w:rFonts w:ascii="Tahoma" w:hAnsi="Tahoma" w:cs="Tahoma"/>
          <w:sz w:val="22"/>
          <w:szCs w:val="22"/>
        </w:rPr>
        <w:t>.</w:t>
      </w:r>
      <w:r w:rsidR="002B647E" w:rsidRPr="005501E8">
        <w:rPr>
          <w:rFonts w:ascii="Tahoma" w:hAnsi="Tahoma" w:cs="Tahoma"/>
          <w:sz w:val="22"/>
          <w:szCs w:val="22"/>
        </w:rPr>
        <w:t xml:space="preserve">  </w:t>
      </w:r>
      <w:bookmarkStart w:id="1" w:name="_Hlk495329381"/>
      <w:bookmarkStart w:id="2" w:name="_Hlk495307837"/>
      <w:bookmarkStart w:id="3" w:name="_Hlk495303212"/>
      <w:r>
        <w:rPr>
          <w:rFonts w:ascii="Tahoma" w:hAnsi="Tahoma" w:cs="Tahoma"/>
          <w:sz w:val="22"/>
          <w:szCs w:val="22"/>
        </w:rPr>
        <w:t>May require</w:t>
      </w:r>
      <w:r w:rsidRPr="004F1740">
        <w:rPr>
          <w:rFonts w:ascii="Tahoma" w:hAnsi="Tahoma" w:cs="Tahoma"/>
          <w:sz w:val="22"/>
          <w:szCs w:val="22"/>
        </w:rPr>
        <w:t xml:space="preserve"> independent judgment in the disposition </w:t>
      </w:r>
      <w:bookmarkEnd w:id="1"/>
      <w:r w:rsidRPr="004F1740">
        <w:rPr>
          <w:rFonts w:ascii="Tahoma" w:hAnsi="Tahoma" w:cs="Tahoma"/>
          <w:sz w:val="22"/>
          <w:szCs w:val="22"/>
        </w:rPr>
        <w:t xml:space="preserve">of routine matters without direct supervision.  </w:t>
      </w:r>
      <w:r>
        <w:rPr>
          <w:rFonts w:ascii="Tahoma" w:hAnsi="Tahoma" w:cs="Tahoma"/>
          <w:sz w:val="22"/>
          <w:szCs w:val="22"/>
        </w:rPr>
        <w:t>Will work under the direct supervision of the</w:t>
      </w:r>
      <w:bookmarkEnd w:id="2"/>
      <w:bookmarkEnd w:id="3"/>
      <w:r>
        <w:rPr>
          <w:rFonts w:ascii="Tahoma" w:hAnsi="Tahoma" w:cs="Tahoma"/>
          <w:sz w:val="22"/>
          <w:szCs w:val="22"/>
        </w:rPr>
        <w:t xml:space="preserve"> Water </w:t>
      </w:r>
      <w:r w:rsidR="001568D6">
        <w:rPr>
          <w:rFonts w:ascii="Tahoma" w:hAnsi="Tahoma" w:cs="Tahoma"/>
          <w:sz w:val="22"/>
          <w:szCs w:val="22"/>
        </w:rPr>
        <w:t>Utility Superintendent</w:t>
      </w:r>
      <w:r>
        <w:rPr>
          <w:rFonts w:ascii="Tahoma" w:hAnsi="Tahoma" w:cs="Tahoma"/>
          <w:sz w:val="22"/>
          <w:szCs w:val="22"/>
        </w:rPr>
        <w:t>.</w:t>
      </w:r>
    </w:p>
    <w:p w:rsidR="002B647E" w:rsidRPr="005501E8" w:rsidRDefault="002B647E" w:rsidP="00AA0977">
      <w:pPr>
        <w:widowControl w:val="0"/>
        <w:tabs>
          <w:tab w:val="left" w:pos="1875"/>
        </w:tabs>
        <w:autoSpaceDE w:val="0"/>
        <w:autoSpaceDN w:val="0"/>
        <w:adjustRightInd w:val="0"/>
        <w:ind w:left="180"/>
        <w:rPr>
          <w:rFonts w:ascii="Tahoma" w:hAnsi="Tahoma" w:cs="Tahoma"/>
          <w:sz w:val="22"/>
          <w:szCs w:val="22"/>
        </w:rPr>
      </w:pPr>
    </w:p>
    <w:p w:rsidR="005501E8" w:rsidRPr="005501E8" w:rsidRDefault="002B647E" w:rsidP="00AA0977">
      <w:pPr>
        <w:widowControl w:val="0"/>
        <w:tabs>
          <w:tab w:val="left" w:pos="1875"/>
        </w:tabs>
        <w:autoSpaceDE w:val="0"/>
        <w:autoSpaceDN w:val="0"/>
        <w:adjustRightInd w:val="0"/>
        <w:ind w:left="180"/>
        <w:rPr>
          <w:rFonts w:ascii="Tahoma" w:hAnsi="Tahoma" w:cs="Tahoma"/>
          <w:b/>
          <w:bCs/>
          <w:sz w:val="22"/>
          <w:szCs w:val="22"/>
        </w:rPr>
      </w:pPr>
      <w:r w:rsidRPr="005501E8">
        <w:rPr>
          <w:rFonts w:ascii="Tahoma" w:hAnsi="Tahoma" w:cs="Tahoma"/>
          <w:b/>
          <w:bCs/>
          <w:sz w:val="22"/>
          <w:szCs w:val="22"/>
        </w:rPr>
        <w:t>ESSENTIAL DUTIES AND RESPONSIBILITIES</w:t>
      </w:r>
    </w:p>
    <w:p w:rsidR="002B647E" w:rsidRPr="005501E8" w:rsidRDefault="00A215C4" w:rsidP="00AA0977">
      <w:pPr>
        <w:widowControl w:val="0"/>
        <w:tabs>
          <w:tab w:val="left" w:pos="1875"/>
        </w:tabs>
        <w:autoSpaceDE w:val="0"/>
        <w:autoSpaceDN w:val="0"/>
        <w:adjustRightInd w:val="0"/>
        <w:ind w:left="180"/>
        <w:rPr>
          <w:rFonts w:ascii="Tahoma" w:hAnsi="Tahoma" w:cs="Tahoma"/>
          <w:sz w:val="22"/>
          <w:szCs w:val="22"/>
        </w:rPr>
      </w:pPr>
      <w:bookmarkStart w:id="4" w:name="_Hlk495327026"/>
      <w:r w:rsidRPr="0036198D">
        <w:rPr>
          <w:rFonts w:ascii="Tahoma" w:hAnsi="Tahoma" w:cs="Tahoma"/>
          <w:sz w:val="22"/>
          <w:szCs w:val="22"/>
        </w:rPr>
        <w:t>Provides support for the department.  In addition to</w:t>
      </w:r>
      <w:r>
        <w:rPr>
          <w:rFonts w:ascii="Tahoma" w:hAnsi="Tahoma" w:cs="Tahoma"/>
          <w:sz w:val="22"/>
          <w:szCs w:val="22"/>
        </w:rPr>
        <w:t xml:space="preserve"> other duties as assigned, </w:t>
      </w:r>
      <w:bookmarkEnd w:id="4"/>
      <w:r>
        <w:rPr>
          <w:rFonts w:ascii="Tahoma" w:hAnsi="Tahoma" w:cs="Tahoma"/>
          <w:sz w:val="22"/>
          <w:szCs w:val="22"/>
        </w:rPr>
        <w:t>will lo</w:t>
      </w:r>
      <w:r w:rsidR="002B647E" w:rsidRPr="005501E8">
        <w:rPr>
          <w:rFonts w:ascii="Tahoma" w:hAnsi="Tahoma" w:cs="Tahoma"/>
          <w:sz w:val="22"/>
          <w:szCs w:val="22"/>
        </w:rPr>
        <w:t>cate</w:t>
      </w:r>
      <w:r>
        <w:rPr>
          <w:rFonts w:ascii="Tahoma" w:hAnsi="Tahoma" w:cs="Tahoma"/>
          <w:sz w:val="22"/>
          <w:szCs w:val="22"/>
        </w:rPr>
        <w:t xml:space="preserve"> </w:t>
      </w:r>
      <w:r w:rsidR="002B647E" w:rsidRPr="005501E8">
        <w:rPr>
          <w:rFonts w:ascii="Tahoma" w:hAnsi="Tahoma" w:cs="Tahoma"/>
          <w:sz w:val="22"/>
          <w:szCs w:val="22"/>
        </w:rPr>
        <w:t>water main</w:t>
      </w:r>
      <w:r w:rsidR="007937B2">
        <w:rPr>
          <w:rFonts w:ascii="Tahoma" w:hAnsi="Tahoma" w:cs="Tahoma"/>
          <w:sz w:val="22"/>
          <w:szCs w:val="22"/>
        </w:rPr>
        <w:t xml:space="preserve"> utility lines </w:t>
      </w:r>
      <w:r w:rsidR="002B647E" w:rsidRPr="005501E8">
        <w:rPr>
          <w:rFonts w:ascii="Tahoma" w:hAnsi="Tahoma" w:cs="Tahoma"/>
          <w:sz w:val="22"/>
          <w:szCs w:val="22"/>
        </w:rPr>
        <w:t xml:space="preserve">in connection with the installation and tapping of water mains.  </w:t>
      </w:r>
      <w:r>
        <w:rPr>
          <w:rFonts w:ascii="Tahoma" w:hAnsi="Tahoma" w:cs="Tahoma"/>
          <w:sz w:val="22"/>
          <w:szCs w:val="22"/>
        </w:rPr>
        <w:t>Will locate</w:t>
      </w:r>
      <w:r w:rsidR="007937B2">
        <w:rPr>
          <w:rFonts w:ascii="Tahoma" w:hAnsi="Tahoma" w:cs="Tahoma"/>
          <w:sz w:val="22"/>
          <w:szCs w:val="22"/>
        </w:rPr>
        <w:t xml:space="preserve"> </w:t>
      </w:r>
      <w:r w:rsidR="002B647E" w:rsidRPr="005501E8">
        <w:rPr>
          <w:rFonts w:ascii="Tahoma" w:hAnsi="Tahoma" w:cs="Tahoma"/>
          <w:sz w:val="22"/>
          <w:szCs w:val="22"/>
        </w:rPr>
        <w:t xml:space="preserve">cables, flushing water mains, checking for leaks and assisting </w:t>
      </w:r>
      <w:r w:rsidR="009D694D">
        <w:rPr>
          <w:rFonts w:ascii="Tahoma" w:hAnsi="Tahoma" w:cs="Tahoma"/>
          <w:sz w:val="22"/>
          <w:szCs w:val="22"/>
        </w:rPr>
        <w:t>the</w:t>
      </w:r>
      <w:r w:rsidR="002B647E" w:rsidRPr="005501E8">
        <w:rPr>
          <w:rFonts w:ascii="Tahoma" w:hAnsi="Tahoma" w:cs="Tahoma"/>
          <w:sz w:val="22"/>
          <w:szCs w:val="22"/>
        </w:rPr>
        <w:t xml:space="preserve"> Water Service Worker II in </w:t>
      </w:r>
      <w:r w:rsidR="009D694D">
        <w:rPr>
          <w:rFonts w:ascii="Tahoma" w:hAnsi="Tahoma" w:cs="Tahoma"/>
          <w:sz w:val="22"/>
          <w:szCs w:val="22"/>
        </w:rPr>
        <w:t>those functions</w:t>
      </w:r>
      <w:r w:rsidR="002B647E" w:rsidRPr="005501E8">
        <w:rPr>
          <w:rFonts w:ascii="Tahoma" w:hAnsi="Tahoma" w:cs="Tahoma"/>
          <w:sz w:val="22"/>
          <w:szCs w:val="22"/>
        </w:rPr>
        <w:t xml:space="preserve">.  </w:t>
      </w:r>
      <w:r>
        <w:rPr>
          <w:rFonts w:ascii="Tahoma" w:hAnsi="Tahoma" w:cs="Tahoma"/>
          <w:sz w:val="22"/>
          <w:szCs w:val="22"/>
        </w:rPr>
        <w:t>Will o</w:t>
      </w:r>
      <w:r w:rsidR="002B647E" w:rsidRPr="005501E8">
        <w:rPr>
          <w:rFonts w:ascii="Tahoma" w:hAnsi="Tahoma" w:cs="Tahoma"/>
          <w:sz w:val="22"/>
          <w:szCs w:val="22"/>
        </w:rPr>
        <w:t xml:space="preserve">perate heavy motor equipment in the </w:t>
      </w:r>
      <w:r w:rsidR="00AE75CE">
        <w:rPr>
          <w:rFonts w:ascii="Tahoma" w:hAnsi="Tahoma" w:cs="Tahoma"/>
          <w:sz w:val="22"/>
          <w:szCs w:val="22"/>
        </w:rPr>
        <w:t>operation, maintenance and repairs</w:t>
      </w:r>
      <w:r w:rsidR="002B647E" w:rsidRPr="005501E8">
        <w:rPr>
          <w:rFonts w:ascii="Tahoma" w:hAnsi="Tahoma" w:cs="Tahoma"/>
          <w:sz w:val="22"/>
          <w:szCs w:val="22"/>
        </w:rPr>
        <w:t xml:space="preserve"> of </w:t>
      </w:r>
      <w:r w:rsidR="00F42650">
        <w:rPr>
          <w:rFonts w:ascii="Tahoma" w:hAnsi="Tahoma" w:cs="Tahoma"/>
          <w:sz w:val="22"/>
          <w:szCs w:val="22"/>
        </w:rPr>
        <w:t>the entire water system</w:t>
      </w:r>
      <w:r w:rsidR="002B647E" w:rsidRPr="005501E8">
        <w:rPr>
          <w:rFonts w:ascii="Tahoma" w:hAnsi="Tahoma" w:cs="Tahoma"/>
          <w:sz w:val="22"/>
          <w:szCs w:val="22"/>
        </w:rPr>
        <w:t>.</w:t>
      </w:r>
      <w:r w:rsidR="00624C9E">
        <w:rPr>
          <w:rFonts w:ascii="Tahoma" w:hAnsi="Tahoma" w:cs="Tahoma"/>
          <w:sz w:val="22"/>
          <w:szCs w:val="22"/>
        </w:rPr>
        <w:t xml:space="preserve">  </w:t>
      </w:r>
      <w:r>
        <w:rPr>
          <w:rFonts w:ascii="Tahoma" w:hAnsi="Tahoma" w:cs="Tahoma"/>
          <w:sz w:val="22"/>
          <w:szCs w:val="22"/>
        </w:rPr>
        <w:br/>
      </w:r>
    </w:p>
    <w:p w:rsidR="002B647E" w:rsidRPr="005501E8" w:rsidRDefault="005501E8" w:rsidP="00AA0977">
      <w:pPr>
        <w:widowControl w:val="0"/>
        <w:tabs>
          <w:tab w:val="left" w:pos="1875"/>
        </w:tabs>
        <w:autoSpaceDE w:val="0"/>
        <w:autoSpaceDN w:val="0"/>
        <w:adjustRightInd w:val="0"/>
        <w:ind w:left="180"/>
        <w:rPr>
          <w:rFonts w:ascii="Tahoma" w:hAnsi="Tahoma" w:cs="Tahoma"/>
          <w:sz w:val="22"/>
          <w:szCs w:val="22"/>
        </w:rPr>
      </w:pPr>
      <w:r>
        <w:rPr>
          <w:rFonts w:ascii="Tahoma" w:hAnsi="Tahoma" w:cs="Tahoma"/>
          <w:b/>
          <w:bCs/>
          <w:sz w:val="22"/>
          <w:szCs w:val="22"/>
        </w:rPr>
        <w:t xml:space="preserve">EXAMPLES OF WORK </w:t>
      </w:r>
      <w:r w:rsidR="00AA0977">
        <w:rPr>
          <w:rFonts w:ascii="Tahoma" w:hAnsi="Tahoma" w:cs="Tahoma"/>
          <w:b/>
          <w:bCs/>
          <w:sz w:val="22"/>
          <w:szCs w:val="22"/>
        </w:rPr>
        <w:t>(Illustrative O</w:t>
      </w:r>
      <w:r w:rsidR="002B647E" w:rsidRPr="005501E8">
        <w:rPr>
          <w:rFonts w:ascii="Tahoma" w:hAnsi="Tahoma" w:cs="Tahoma"/>
          <w:b/>
          <w:bCs/>
          <w:sz w:val="22"/>
          <w:szCs w:val="22"/>
        </w:rPr>
        <w:t>nly)</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Locates water mains through use of blueprints and metal detectors.</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Stakes out area for digging.</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Checks for utility cables during digging.</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Locates mains and sets for tapping.</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Connects a line, sets the meter, flushes the line and arranges for back-filling.</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Repairs roads with SB2 patch and asphalt.</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Locates leaks in water mains and repairs.</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Flushes fire hydrants.</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Regulates the flow of chlorine into the water supply.</w:t>
      </w:r>
    </w:p>
    <w:p w:rsidR="002B647E" w:rsidRPr="00A215C4" w:rsidRDefault="002B647E"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Keeps an inventory of parts and supplies.</w:t>
      </w:r>
    </w:p>
    <w:p w:rsidR="00A05CDB" w:rsidRPr="00A215C4" w:rsidRDefault="00A05CDB"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Read</w:t>
      </w:r>
      <w:r w:rsidR="004D05C1" w:rsidRPr="00A215C4">
        <w:rPr>
          <w:rFonts w:ascii="Tahoma" w:hAnsi="Tahoma" w:cs="Tahoma"/>
          <w:sz w:val="22"/>
          <w:szCs w:val="22"/>
        </w:rPr>
        <w:t>s</w:t>
      </w:r>
      <w:r w:rsidRPr="00A215C4">
        <w:rPr>
          <w:rFonts w:ascii="Tahoma" w:hAnsi="Tahoma" w:cs="Tahoma"/>
          <w:sz w:val="22"/>
          <w:szCs w:val="22"/>
        </w:rPr>
        <w:t xml:space="preserve"> and comprehend</w:t>
      </w:r>
      <w:r w:rsidR="004D05C1" w:rsidRPr="00A215C4">
        <w:rPr>
          <w:rFonts w:ascii="Tahoma" w:hAnsi="Tahoma" w:cs="Tahoma"/>
          <w:sz w:val="22"/>
          <w:szCs w:val="22"/>
        </w:rPr>
        <w:t>s</w:t>
      </w:r>
      <w:r w:rsidRPr="00A215C4">
        <w:rPr>
          <w:rFonts w:ascii="Tahoma" w:hAnsi="Tahoma" w:cs="Tahoma"/>
          <w:sz w:val="22"/>
          <w:szCs w:val="22"/>
        </w:rPr>
        <w:t xml:space="preserve"> simple instructions, short correspondence, and memos.  </w:t>
      </w:r>
    </w:p>
    <w:p w:rsidR="00A05CDB" w:rsidRPr="00A215C4" w:rsidRDefault="00A05CDB" w:rsidP="00A215C4">
      <w:pPr>
        <w:pStyle w:val="ListParagraph"/>
        <w:widowControl w:val="0"/>
        <w:numPr>
          <w:ilvl w:val="0"/>
          <w:numId w:val="7"/>
        </w:numPr>
        <w:tabs>
          <w:tab w:val="left" w:pos="1875"/>
        </w:tabs>
        <w:autoSpaceDE w:val="0"/>
        <w:autoSpaceDN w:val="0"/>
        <w:adjustRightInd w:val="0"/>
        <w:rPr>
          <w:rFonts w:ascii="Tahoma" w:hAnsi="Tahoma" w:cs="Tahoma"/>
          <w:sz w:val="22"/>
          <w:szCs w:val="22"/>
        </w:rPr>
      </w:pPr>
      <w:r w:rsidRPr="00A215C4">
        <w:rPr>
          <w:rFonts w:ascii="Tahoma" w:hAnsi="Tahoma" w:cs="Tahoma"/>
          <w:sz w:val="22"/>
          <w:szCs w:val="22"/>
        </w:rPr>
        <w:t>Write</w:t>
      </w:r>
      <w:r w:rsidR="00A215C4">
        <w:rPr>
          <w:rFonts w:ascii="Tahoma" w:hAnsi="Tahoma" w:cs="Tahoma"/>
          <w:sz w:val="22"/>
          <w:szCs w:val="22"/>
        </w:rPr>
        <w:t>s</w:t>
      </w:r>
      <w:r w:rsidRPr="00A215C4">
        <w:rPr>
          <w:rFonts w:ascii="Tahoma" w:hAnsi="Tahoma" w:cs="Tahoma"/>
          <w:sz w:val="22"/>
          <w:szCs w:val="22"/>
        </w:rPr>
        <w:t xml:space="preserve"> simple correspondence.</w:t>
      </w:r>
    </w:p>
    <w:p w:rsidR="002B647E" w:rsidRPr="005501E8" w:rsidRDefault="002B647E" w:rsidP="00AA0977">
      <w:pPr>
        <w:widowControl w:val="0"/>
        <w:tabs>
          <w:tab w:val="left" w:pos="1875"/>
        </w:tabs>
        <w:autoSpaceDE w:val="0"/>
        <w:autoSpaceDN w:val="0"/>
        <w:adjustRightInd w:val="0"/>
        <w:rPr>
          <w:rFonts w:ascii="Tahoma" w:hAnsi="Tahoma" w:cs="Tahoma"/>
          <w:sz w:val="22"/>
          <w:szCs w:val="22"/>
        </w:rPr>
      </w:pPr>
    </w:p>
    <w:p w:rsidR="005501E8" w:rsidRPr="005501E8" w:rsidRDefault="002B647E" w:rsidP="00355A3E">
      <w:pPr>
        <w:widowControl w:val="0"/>
        <w:tabs>
          <w:tab w:val="left" w:pos="1875"/>
        </w:tabs>
        <w:autoSpaceDE w:val="0"/>
        <w:autoSpaceDN w:val="0"/>
        <w:adjustRightInd w:val="0"/>
        <w:rPr>
          <w:rFonts w:ascii="Tahoma" w:hAnsi="Tahoma" w:cs="Tahoma"/>
          <w:b/>
          <w:bCs/>
          <w:sz w:val="22"/>
          <w:szCs w:val="22"/>
        </w:rPr>
      </w:pPr>
      <w:r w:rsidRPr="005501E8">
        <w:rPr>
          <w:rFonts w:ascii="Tahoma" w:hAnsi="Tahoma" w:cs="Tahoma"/>
          <w:b/>
          <w:bCs/>
          <w:sz w:val="22"/>
          <w:szCs w:val="22"/>
        </w:rPr>
        <w:t>SUPERVISORY RESPONSIBILITIES</w:t>
      </w:r>
    </w:p>
    <w:p w:rsidR="002B647E" w:rsidRDefault="002B647E" w:rsidP="00355A3E">
      <w:pPr>
        <w:widowControl w:val="0"/>
        <w:tabs>
          <w:tab w:val="left" w:pos="1875"/>
        </w:tabs>
        <w:autoSpaceDE w:val="0"/>
        <w:autoSpaceDN w:val="0"/>
        <w:adjustRightInd w:val="0"/>
        <w:rPr>
          <w:rFonts w:ascii="Tahoma" w:hAnsi="Tahoma" w:cs="Tahoma"/>
          <w:sz w:val="22"/>
          <w:szCs w:val="22"/>
        </w:rPr>
      </w:pPr>
      <w:r w:rsidRPr="005501E8">
        <w:rPr>
          <w:rFonts w:ascii="Tahoma" w:hAnsi="Tahoma" w:cs="Tahoma"/>
          <w:sz w:val="22"/>
          <w:szCs w:val="22"/>
        </w:rPr>
        <w:t>This job has no supervisory responsibilities.</w:t>
      </w:r>
    </w:p>
    <w:p w:rsidR="004D05C1" w:rsidRDefault="004D05C1" w:rsidP="00AA0977">
      <w:pPr>
        <w:widowControl w:val="0"/>
        <w:tabs>
          <w:tab w:val="left" w:pos="1875"/>
        </w:tabs>
        <w:autoSpaceDE w:val="0"/>
        <w:autoSpaceDN w:val="0"/>
        <w:adjustRightInd w:val="0"/>
        <w:ind w:left="90" w:firstLine="90"/>
        <w:rPr>
          <w:rFonts w:ascii="Tahoma" w:hAnsi="Tahoma" w:cs="Tahoma"/>
          <w:sz w:val="22"/>
          <w:szCs w:val="22"/>
        </w:rPr>
      </w:pPr>
    </w:p>
    <w:p w:rsidR="005501E8" w:rsidRDefault="002B647E" w:rsidP="00A215C4">
      <w:pPr>
        <w:widowControl w:val="0"/>
        <w:tabs>
          <w:tab w:val="left" w:pos="1875"/>
        </w:tabs>
        <w:autoSpaceDE w:val="0"/>
        <w:autoSpaceDN w:val="0"/>
        <w:adjustRightInd w:val="0"/>
        <w:rPr>
          <w:rFonts w:ascii="Tahoma" w:hAnsi="Tahoma" w:cs="Tahoma"/>
          <w:b/>
          <w:bCs/>
          <w:sz w:val="22"/>
          <w:szCs w:val="22"/>
        </w:rPr>
      </w:pPr>
      <w:r w:rsidRPr="005501E8">
        <w:rPr>
          <w:rFonts w:ascii="Tahoma" w:hAnsi="Tahoma" w:cs="Tahoma"/>
          <w:b/>
          <w:bCs/>
          <w:sz w:val="22"/>
          <w:szCs w:val="22"/>
        </w:rPr>
        <w:t>QUALIFICATIONS</w:t>
      </w:r>
    </w:p>
    <w:p w:rsidR="00A215C4" w:rsidRPr="00A215C4" w:rsidRDefault="00F845B7" w:rsidP="00A215C4">
      <w:pPr>
        <w:widowControl w:val="0"/>
        <w:tabs>
          <w:tab w:val="left" w:pos="1875"/>
        </w:tabs>
        <w:autoSpaceDE w:val="0"/>
        <w:autoSpaceDN w:val="0"/>
        <w:adjustRightInd w:val="0"/>
        <w:rPr>
          <w:rFonts w:ascii="Tahoma" w:hAnsi="Tahoma" w:cs="Tahoma"/>
          <w:sz w:val="22"/>
          <w:szCs w:val="22"/>
        </w:rPr>
      </w:pPr>
      <w:proofErr w:type="gramStart"/>
      <w:r w:rsidRPr="00A215C4">
        <w:rPr>
          <w:rFonts w:ascii="Tahoma" w:hAnsi="Tahoma" w:cs="Tahoma"/>
          <w:sz w:val="22"/>
          <w:szCs w:val="22"/>
        </w:rPr>
        <w:t>Must work safely at all times</w:t>
      </w:r>
      <w:proofErr w:type="gramEnd"/>
      <w:r w:rsidRPr="00A215C4">
        <w:rPr>
          <w:rFonts w:ascii="Tahoma" w:hAnsi="Tahoma" w:cs="Tahoma"/>
          <w:sz w:val="22"/>
          <w:szCs w:val="22"/>
        </w:rPr>
        <w:t>.</w:t>
      </w:r>
      <w:r w:rsidR="00A215C4">
        <w:rPr>
          <w:rFonts w:ascii="Tahoma" w:hAnsi="Tahoma" w:cs="Tahoma"/>
          <w:sz w:val="22"/>
          <w:szCs w:val="22"/>
        </w:rPr>
        <w:t xml:space="preserve">  M</w:t>
      </w:r>
      <w:r w:rsidRPr="00983994">
        <w:rPr>
          <w:rFonts w:ascii="Tahoma" w:hAnsi="Tahoma" w:cs="Tahoma"/>
          <w:sz w:val="22"/>
          <w:szCs w:val="22"/>
        </w:rPr>
        <w:t>ust conform to all Bella Vista Property Owners Association Water Utility policies and procedures.</w:t>
      </w:r>
      <w:r w:rsidR="00A215C4">
        <w:rPr>
          <w:rFonts w:ascii="Tahoma" w:hAnsi="Tahoma" w:cs="Tahoma"/>
          <w:sz w:val="22"/>
          <w:szCs w:val="22"/>
        </w:rPr>
        <w:t xml:space="preserve">  Must o</w:t>
      </w:r>
      <w:r w:rsidR="00845E4F">
        <w:rPr>
          <w:rFonts w:ascii="Tahoma" w:hAnsi="Tahoma" w:cs="Tahoma"/>
          <w:sz w:val="22"/>
          <w:szCs w:val="22"/>
        </w:rPr>
        <w:t>perate a backhoe and lowboy on a limited basis.</w:t>
      </w:r>
      <w:r w:rsidR="00A215C4">
        <w:rPr>
          <w:rFonts w:ascii="Tahoma" w:hAnsi="Tahoma" w:cs="Tahoma"/>
          <w:sz w:val="22"/>
          <w:szCs w:val="22"/>
        </w:rPr>
        <w:t xml:space="preserve">  Must l</w:t>
      </w:r>
      <w:r w:rsidR="00845E4F" w:rsidRPr="005501E8">
        <w:rPr>
          <w:rFonts w:ascii="Tahoma" w:hAnsi="Tahoma" w:cs="Tahoma"/>
          <w:sz w:val="22"/>
          <w:szCs w:val="22"/>
        </w:rPr>
        <w:t>ocate water mains, raise valves and repair mete</w:t>
      </w:r>
      <w:r w:rsidR="00845E4F">
        <w:rPr>
          <w:rFonts w:ascii="Tahoma" w:hAnsi="Tahoma" w:cs="Tahoma"/>
          <w:sz w:val="22"/>
          <w:szCs w:val="22"/>
        </w:rPr>
        <w:t xml:space="preserve">rs </w:t>
      </w:r>
      <w:r w:rsidR="00845E4F" w:rsidRPr="005501E8">
        <w:rPr>
          <w:rFonts w:ascii="Tahoma" w:hAnsi="Tahoma" w:cs="Tahoma"/>
          <w:sz w:val="22"/>
          <w:szCs w:val="22"/>
        </w:rPr>
        <w:t>and boxes.</w:t>
      </w:r>
      <w:r w:rsidR="00A215C4">
        <w:rPr>
          <w:rFonts w:ascii="Tahoma" w:hAnsi="Tahoma" w:cs="Tahoma"/>
          <w:sz w:val="22"/>
          <w:szCs w:val="22"/>
        </w:rPr>
        <w:t xml:space="preserve">  Must have the a</w:t>
      </w:r>
      <w:r w:rsidR="00845E4F" w:rsidRPr="00845E4F">
        <w:rPr>
          <w:rFonts w:ascii="Tahoma" w:hAnsi="Tahoma" w:cs="Tahoma"/>
          <w:sz w:val="22"/>
          <w:szCs w:val="22"/>
        </w:rPr>
        <w:t>bility to read blueprints.</w:t>
      </w:r>
      <w:bookmarkStart w:id="5" w:name="_Hlk495304417"/>
      <w:bookmarkStart w:id="6" w:name="_Hlk495304193"/>
      <w:r w:rsidR="00A215C4">
        <w:rPr>
          <w:rFonts w:ascii="Tahoma" w:hAnsi="Tahoma" w:cs="Tahoma"/>
          <w:sz w:val="22"/>
          <w:szCs w:val="22"/>
        </w:rPr>
        <w:t xml:space="preserve">  </w:t>
      </w:r>
      <w:r w:rsidR="00A215C4" w:rsidRPr="00A215C4">
        <w:rPr>
          <w:rFonts w:ascii="Tahoma" w:hAnsi="Tahoma" w:cs="Tahoma"/>
          <w:sz w:val="22"/>
          <w:szCs w:val="22"/>
        </w:rPr>
        <w:t>W</w:t>
      </w:r>
      <w:bookmarkStart w:id="7" w:name="P25_4278"/>
      <w:bookmarkEnd w:id="7"/>
      <w:r w:rsidR="00A215C4" w:rsidRPr="00A215C4">
        <w:rPr>
          <w:rFonts w:ascii="Tahoma" w:hAnsi="Tahoma" w:cs="Tahoma"/>
          <w:sz w:val="22"/>
          <w:szCs w:val="22"/>
        </w:rPr>
        <w:t xml:space="preserve">ork requires continual attention to details.  Must exhibit excellence in Customer </w:t>
      </w:r>
      <w:r w:rsidR="00A215C4" w:rsidRPr="00A215C4">
        <w:rPr>
          <w:rFonts w:ascii="Tahoma" w:hAnsi="Tahoma" w:cs="Tahoma"/>
          <w:sz w:val="22"/>
          <w:szCs w:val="22"/>
        </w:rPr>
        <w:lastRenderedPageBreak/>
        <w:t>Service with all customers.  To perform this job successfully, an individual must be able to perform each essential duty satisfactorily. Reasonable accommodations may be made to enable individuals with disabilities to perform the essential functions.</w:t>
      </w:r>
    </w:p>
    <w:bookmarkEnd w:id="5"/>
    <w:bookmarkEnd w:id="6"/>
    <w:p w:rsidR="00A215C4" w:rsidRPr="00845E4F" w:rsidRDefault="00A215C4" w:rsidP="00A215C4">
      <w:pPr>
        <w:widowControl w:val="0"/>
        <w:tabs>
          <w:tab w:val="left" w:pos="1875"/>
        </w:tabs>
        <w:autoSpaceDE w:val="0"/>
        <w:autoSpaceDN w:val="0"/>
        <w:adjustRightInd w:val="0"/>
        <w:rPr>
          <w:rFonts w:ascii="Tahoma" w:hAnsi="Tahoma" w:cs="Tahoma"/>
          <w:sz w:val="22"/>
          <w:szCs w:val="22"/>
        </w:rPr>
      </w:pPr>
    </w:p>
    <w:p w:rsidR="005501E8" w:rsidRDefault="002B647E" w:rsidP="00A215C4">
      <w:pPr>
        <w:widowControl w:val="0"/>
        <w:tabs>
          <w:tab w:val="left" w:pos="1875"/>
        </w:tabs>
        <w:autoSpaceDE w:val="0"/>
        <w:autoSpaceDN w:val="0"/>
        <w:adjustRightInd w:val="0"/>
        <w:rPr>
          <w:rFonts w:ascii="Tahoma" w:hAnsi="Tahoma" w:cs="Tahoma"/>
          <w:b/>
          <w:bCs/>
          <w:sz w:val="22"/>
          <w:szCs w:val="22"/>
        </w:rPr>
      </w:pPr>
      <w:r w:rsidRPr="005501E8">
        <w:rPr>
          <w:rFonts w:ascii="Tahoma" w:hAnsi="Tahoma" w:cs="Tahoma"/>
          <w:b/>
          <w:bCs/>
          <w:sz w:val="22"/>
          <w:szCs w:val="22"/>
        </w:rPr>
        <w:t>EDUCATION and/or EXPERIENCE</w:t>
      </w:r>
    </w:p>
    <w:p w:rsidR="00A215C4" w:rsidRDefault="002B647E" w:rsidP="00A215C4">
      <w:pPr>
        <w:widowControl w:val="0"/>
        <w:tabs>
          <w:tab w:val="left" w:pos="1875"/>
        </w:tabs>
        <w:autoSpaceDE w:val="0"/>
        <w:autoSpaceDN w:val="0"/>
        <w:adjustRightInd w:val="0"/>
        <w:rPr>
          <w:rFonts w:ascii="Tahoma" w:hAnsi="Tahoma" w:cs="Tahoma"/>
          <w:sz w:val="22"/>
          <w:szCs w:val="22"/>
        </w:rPr>
      </w:pPr>
      <w:r w:rsidRPr="005501E8">
        <w:rPr>
          <w:rFonts w:ascii="Tahoma" w:hAnsi="Tahoma" w:cs="Tahoma"/>
          <w:sz w:val="22"/>
          <w:szCs w:val="22"/>
        </w:rPr>
        <w:t xml:space="preserve">High school diploma or general education degree (GED); or </w:t>
      </w:r>
      <w:r w:rsidR="00A05CDB">
        <w:rPr>
          <w:rFonts w:ascii="Tahoma" w:hAnsi="Tahoma" w:cs="Tahoma"/>
          <w:sz w:val="22"/>
          <w:szCs w:val="22"/>
        </w:rPr>
        <w:t xml:space="preserve">six to twelve months related experience and/or training; or equivalent combination of education and experience. </w:t>
      </w:r>
    </w:p>
    <w:p w:rsidR="00A215C4" w:rsidRDefault="00A215C4" w:rsidP="00AA0977">
      <w:pPr>
        <w:widowControl w:val="0"/>
        <w:tabs>
          <w:tab w:val="left" w:pos="1875"/>
        </w:tabs>
        <w:autoSpaceDE w:val="0"/>
        <w:autoSpaceDN w:val="0"/>
        <w:adjustRightInd w:val="0"/>
        <w:ind w:left="180"/>
        <w:rPr>
          <w:rFonts w:ascii="Tahoma" w:hAnsi="Tahoma" w:cs="Tahoma"/>
          <w:sz w:val="22"/>
          <w:szCs w:val="22"/>
        </w:rPr>
      </w:pPr>
    </w:p>
    <w:p w:rsidR="00A215C4" w:rsidRDefault="00A215C4" w:rsidP="00A215C4">
      <w:pPr>
        <w:widowControl w:val="0"/>
        <w:tabs>
          <w:tab w:val="left" w:pos="0"/>
          <w:tab w:val="left" w:pos="9990"/>
        </w:tabs>
        <w:autoSpaceDE w:val="0"/>
        <w:autoSpaceDN w:val="0"/>
        <w:adjustRightInd w:val="0"/>
        <w:ind w:right="720"/>
        <w:rPr>
          <w:sz w:val="22"/>
          <w:szCs w:val="22"/>
        </w:rPr>
      </w:pPr>
      <w:bookmarkStart w:id="8" w:name="_Hlk495305562"/>
      <w:r>
        <w:rPr>
          <w:rFonts w:ascii="Tahoma" w:hAnsi="Tahoma" w:cs="Tahoma"/>
          <w:b/>
          <w:bCs/>
          <w:sz w:val="22"/>
          <w:szCs w:val="22"/>
        </w:rPr>
        <w:t>CERTIFICATES, LICENSES, REGISTRATIONS</w:t>
      </w:r>
    </w:p>
    <w:p w:rsidR="00A215C4" w:rsidRPr="00A215C4" w:rsidRDefault="00A215C4" w:rsidP="00A215C4">
      <w:pPr>
        <w:widowControl w:val="0"/>
        <w:tabs>
          <w:tab w:val="left" w:pos="1875"/>
        </w:tabs>
        <w:autoSpaceDE w:val="0"/>
        <w:autoSpaceDN w:val="0"/>
        <w:adjustRightInd w:val="0"/>
        <w:rPr>
          <w:rFonts w:ascii="Tahoma" w:hAnsi="Tahoma" w:cs="Tahoma"/>
          <w:sz w:val="22"/>
          <w:szCs w:val="22"/>
        </w:rPr>
      </w:pPr>
      <w:r>
        <w:rPr>
          <w:rFonts w:ascii="Tahoma" w:hAnsi="Tahoma" w:cs="Tahoma"/>
          <w:sz w:val="22"/>
          <w:szCs w:val="22"/>
        </w:rPr>
        <w:t>Must have the a</w:t>
      </w:r>
      <w:r w:rsidRPr="00A215C4">
        <w:rPr>
          <w:rFonts w:ascii="Tahoma" w:hAnsi="Tahoma" w:cs="Tahoma"/>
          <w:sz w:val="22"/>
          <w:szCs w:val="22"/>
        </w:rPr>
        <w:t xml:space="preserve">bility to obtain and maintain a valid Class A Commercial </w:t>
      </w:r>
      <w:proofErr w:type="spellStart"/>
      <w:r w:rsidRPr="00A215C4">
        <w:rPr>
          <w:rFonts w:ascii="Tahoma" w:hAnsi="Tahoma" w:cs="Tahoma"/>
          <w:sz w:val="22"/>
          <w:szCs w:val="22"/>
        </w:rPr>
        <w:t>Drivers</w:t>
      </w:r>
      <w:proofErr w:type="spellEnd"/>
      <w:r w:rsidRPr="00A215C4">
        <w:rPr>
          <w:rFonts w:ascii="Tahoma" w:hAnsi="Tahoma" w:cs="Tahoma"/>
          <w:sz w:val="22"/>
          <w:szCs w:val="22"/>
        </w:rPr>
        <w:t xml:space="preserve"> License within 90 days.</w:t>
      </w:r>
      <w:r>
        <w:rPr>
          <w:rFonts w:ascii="Tahoma" w:hAnsi="Tahoma" w:cs="Tahoma"/>
          <w:sz w:val="22"/>
          <w:szCs w:val="22"/>
        </w:rPr>
        <w:t xml:space="preserve">  Must have the a</w:t>
      </w:r>
      <w:r w:rsidRPr="006068BD">
        <w:rPr>
          <w:rFonts w:ascii="Tahoma" w:hAnsi="Tahoma" w:cs="Tahoma"/>
          <w:sz w:val="22"/>
          <w:szCs w:val="22"/>
        </w:rPr>
        <w:t>bility to obtain a State of Arkansa</w:t>
      </w:r>
      <w:r>
        <w:rPr>
          <w:rFonts w:ascii="Tahoma" w:hAnsi="Tahoma" w:cs="Tahoma"/>
          <w:sz w:val="22"/>
          <w:szCs w:val="22"/>
        </w:rPr>
        <w:t>s Grade IV Distribution License.</w:t>
      </w:r>
    </w:p>
    <w:bookmarkEnd w:id="8"/>
    <w:p w:rsidR="002B647E" w:rsidRDefault="002B647E" w:rsidP="00A215C4">
      <w:pPr>
        <w:widowControl w:val="0"/>
        <w:tabs>
          <w:tab w:val="left" w:pos="1875"/>
        </w:tabs>
        <w:autoSpaceDE w:val="0"/>
        <w:autoSpaceDN w:val="0"/>
        <w:adjustRightInd w:val="0"/>
        <w:rPr>
          <w:rFonts w:ascii="Tahoma" w:hAnsi="Tahoma" w:cs="Tahoma"/>
          <w:sz w:val="22"/>
          <w:szCs w:val="22"/>
        </w:rPr>
      </w:pPr>
    </w:p>
    <w:p w:rsidR="00A215C4" w:rsidRPr="00C5083A" w:rsidRDefault="00A215C4" w:rsidP="00A215C4">
      <w:pPr>
        <w:widowControl w:val="0"/>
        <w:tabs>
          <w:tab w:val="left" w:pos="390"/>
        </w:tabs>
        <w:autoSpaceDE w:val="0"/>
        <w:autoSpaceDN w:val="0"/>
        <w:adjustRightInd w:val="0"/>
        <w:ind w:right="720"/>
        <w:rPr>
          <w:rFonts w:ascii="Tahoma" w:hAnsi="Tahoma" w:cs="Tahoma"/>
          <w:b/>
          <w:bCs/>
          <w:sz w:val="22"/>
          <w:szCs w:val="22"/>
        </w:rPr>
      </w:pPr>
      <w:bookmarkStart w:id="9" w:name="_Hlk495303412"/>
      <w:r w:rsidRPr="00C5083A">
        <w:rPr>
          <w:rFonts w:ascii="Tahoma" w:hAnsi="Tahoma" w:cs="Tahoma"/>
          <w:b/>
          <w:bCs/>
          <w:sz w:val="22"/>
          <w:szCs w:val="22"/>
        </w:rPr>
        <w:t>PHYSICAL DEMANDS</w:t>
      </w:r>
    </w:p>
    <w:p w:rsidR="00A215C4" w:rsidRPr="00C5083A" w:rsidRDefault="00A215C4" w:rsidP="00A215C4">
      <w:pPr>
        <w:widowControl w:val="0"/>
        <w:tabs>
          <w:tab w:val="left" w:pos="390"/>
        </w:tabs>
        <w:autoSpaceDE w:val="0"/>
        <w:autoSpaceDN w:val="0"/>
        <w:adjustRightInd w:val="0"/>
        <w:ind w:right="720"/>
        <w:rPr>
          <w:rFonts w:ascii="Tahoma" w:hAnsi="Tahoma" w:cs="Tahoma"/>
          <w:b/>
          <w:bCs/>
          <w:sz w:val="22"/>
          <w:szCs w:val="22"/>
        </w:rPr>
      </w:pPr>
    </w:p>
    <w:p w:rsidR="00A215C4" w:rsidRPr="00C5083A" w:rsidRDefault="00A215C4" w:rsidP="00A215C4">
      <w:pPr>
        <w:pStyle w:val="ListParagraph"/>
        <w:numPr>
          <w:ilvl w:val="0"/>
          <w:numId w:val="8"/>
        </w:numPr>
        <w:rPr>
          <w:rFonts w:ascii="Tahoma" w:hAnsi="Tahoma" w:cs="Tahoma"/>
          <w:sz w:val="22"/>
          <w:szCs w:val="22"/>
        </w:rPr>
      </w:pPr>
      <w:r w:rsidRPr="00C5083A">
        <w:rPr>
          <w:rFonts w:ascii="Tahoma" w:hAnsi="Tahoma" w:cs="Tahoma"/>
          <w:sz w:val="22"/>
          <w:szCs w:val="22"/>
        </w:rPr>
        <w:t>While performing the duties of this job, the employee is</w:t>
      </w:r>
      <w:r w:rsidR="00516A9D">
        <w:rPr>
          <w:rFonts w:ascii="Tahoma" w:hAnsi="Tahoma" w:cs="Tahoma"/>
          <w:sz w:val="22"/>
          <w:szCs w:val="22"/>
        </w:rPr>
        <w:t xml:space="preserve"> not </w:t>
      </w:r>
      <w:r w:rsidRPr="00C5083A">
        <w:rPr>
          <w:rFonts w:ascii="Tahoma" w:hAnsi="Tahoma" w:cs="Tahoma"/>
          <w:sz w:val="22"/>
          <w:szCs w:val="22"/>
        </w:rPr>
        <w:t xml:space="preserve">regularly required to sit. </w:t>
      </w:r>
    </w:p>
    <w:p w:rsidR="00A215C4" w:rsidRPr="00C5083A" w:rsidRDefault="00A215C4" w:rsidP="00A215C4">
      <w:pPr>
        <w:pStyle w:val="ListParagraph"/>
        <w:numPr>
          <w:ilvl w:val="0"/>
          <w:numId w:val="8"/>
        </w:numPr>
        <w:rPr>
          <w:rFonts w:ascii="Tahoma" w:hAnsi="Tahoma" w:cs="Tahoma"/>
          <w:sz w:val="22"/>
          <w:szCs w:val="22"/>
        </w:rPr>
      </w:pPr>
      <w:r w:rsidRPr="00C5083A">
        <w:rPr>
          <w:rFonts w:ascii="Tahoma" w:hAnsi="Tahoma" w:cs="Tahoma"/>
          <w:sz w:val="22"/>
          <w:szCs w:val="22"/>
        </w:rPr>
        <w:t xml:space="preserve">The employee is frequently required to use hands to finger, handle, or feel. </w:t>
      </w:r>
    </w:p>
    <w:p w:rsidR="00A215C4" w:rsidRPr="00C5083A" w:rsidRDefault="00A215C4" w:rsidP="00A215C4">
      <w:pPr>
        <w:pStyle w:val="ListParagraph"/>
        <w:numPr>
          <w:ilvl w:val="0"/>
          <w:numId w:val="8"/>
        </w:numPr>
        <w:rPr>
          <w:rFonts w:ascii="Tahoma" w:hAnsi="Tahoma" w:cs="Tahoma"/>
          <w:sz w:val="22"/>
          <w:szCs w:val="22"/>
        </w:rPr>
      </w:pPr>
      <w:r w:rsidRPr="00C5083A">
        <w:rPr>
          <w:rFonts w:ascii="Tahoma" w:hAnsi="Tahoma" w:cs="Tahoma"/>
          <w:sz w:val="22"/>
          <w:szCs w:val="22"/>
        </w:rPr>
        <w:t xml:space="preserve">The employee is required to stand; walk; reach with hands and arms and talk or hear. </w:t>
      </w:r>
    </w:p>
    <w:p w:rsidR="00A215C4" w:rsidRPr="00C5083A" w:rsidRDefault="00A215C4" w:rsidP="00A215C4">
      <w:pPr>
        <w:pStyle w:val="ListParagraph"/>
        <w:numPr>
          <w:ilvl w:val="0"/>
          <w:numId w:val="8"/>
        </w:numPr>
        <w:rPr>
          <w:rFonts w:ascii="Tahoma" w:hAnsi="Tahoma" w:cs="Tahoma"/>
          <w:sz w:val="22"/>
          <w:szCs w:val="22"/>
        </w:rPr>
      </w:pPr>
      <w:r w:rsidRPr="00C5083A">
        <w:rPr>
          <w:rFonts w:ascii="Tahoma" w:hAnsi="Tahoma" w:cs="Tahoma"/>
          <w:sz w:val="22"/>
          <w:szCs w:val="22"/>
        </w:rPr>
        <w:t xml:space="preserve">The employee must occasionally lift and/or move up to 50 pounds.  Greater than 50 pounds may require team lift. </w:t>
      </w:r>
    </w:p>
    <w:p w:rsidR="00A215C4" w:rsidRPr="00C5083A" w:rsidRDefault="00A215C4" w:rsidP="00A215C4">
      <w:pPr>
        <w:pStyle w:val="ListParagraph"/>
        <w:numPr>
          <w:ilvl w:val="0"/>
          <w:numId w:val="8"/>
        </w:numPr>
        <w:rPr>
          <w:rFonts w:ascii="Tahoma" w:hAnsi="Tahoma" w:cs="Tahoma"/>
          <w:sz w:val="22"/>
          <w:szCs w:val="22"/>
        </w:rPr>
      </w:pPr>
      <w:r w:rsidRPr="00C5083A">
        <w:rPr>
          <w:rFonts w:ascii="Tahoma" w:hAnsi="Tahoma" w:cs="Tahoma"/>
          <w:sz w:val="22"/>
          <w:szCs w:val="22"/>
        </w:rPr>
        <w:t>Specific vision abilities required by this job include close vision and ability to adjust focus.</w:t>
      </w:r>
    </w:p>
    <w:p w:rsidR="00A215C4" w:rsidRPr="00C5083A" w:rsidRDefault="00A215C4" w:rsidP="00A215C4">
      <w:pPr>
        <w:widowControl w:val="0"/>
        <w:numPr>
          <w:ilvl w:val="0"/>
          <w:numId w:val="8"/>
        </w:numPr>
        <w:tabs>
          <w:tab w:val="left" w:pos="1875"/>
        </w:tabs>
        <w:autoSpaceDE w:val="0"/>
        <w:autoSpaceDN w:val="0"/>
        <w:adjustRightInd w:val="0"/>
        <w:rPr>
          <w:rFonts w:ascii="Tahoma" w:hAnsi="Tahoma" w:cs="Tahoma"/>
          <w:color w:val="000000"/>
          <w:sz w:val="22"/>
          <w:szCs w:val="22"/>
          <w:lang w:val="en"/>
        </w:rPr>
      </w:pPr>
      <w:r w:rsidRPr="00C5083A">
        <w:rPr>
          <w:rFonts w:ascii="Tahoma" w:hAnsi="Tahoma" w:cs="Tahoma"/>
          <w:sz w:val="22"/>
          <w:szCs w:val="22"/>
        </w:rPr>
        <w:t>Specific required movements include the following: trunk-bend, twist, rotate, push, pull, and carry, arm’s reach and leg-lifts.</w:t>
      </w:r>
    </w:p>
    <w:p w:rsidR="00A215C4" w:rsidRPr="00C5083A" w:rsidRDefault="00A215C4" w:rsidP="00A215C4">
      <w:pPr>
        <w:widowControl w:val="0"/>
        <w:tabs>
          <w:tab w:val="left" w:pos="390"/>
        </w:tabs>
        <w:autoSpaceDE w:val="0"/>
        <w:autoSpaceDN w:val="0"/>
        <w:adjustRightInd w:val="0"/>
        <w:ind w:right="720"/>
        <w:rPr>
          <w:rFonts w:ascii="Tahoma" w:hAnsi="Tahoma" w:cs="Tahoma"/>
          <w:b/>
          <w:bCs/>
          <w:sz w:val="22"/>
          <w:szCs w:val="22"/>
        </w:rPr>
      </w:pPr>
    </w:p>
    <w:p w:rsidR="00A215C4" w:rsidRPr="00C5083A" w:rsidRDefault="00A215C4" w:rsidP="00A215C4">
      <w:pPr>
        <w:widowControl w:val="0"/>
        <w:tabs>
          <w:tab w:val="left" w:pos="390"/>
        </w:tabs>
        <w:autoSpaceDE w:val="0"/>
        <w:autoSpaceDN w:val="0"/>
        <w:adjustRightInd w:val="0"/>
        <w:ind w:right="720"/>
        <w:rPr>
          <w:rFonts w:ascii="Tahoma" w:hAnsi="Tahoma" w:cs="Tahoma"/>
          <w:b/>
          <w:bCs/>
          <w:sz w:val="22"/>
          <w:szCs w:val="22"/>
        </w:rPr>
      </w:pPr>
      <w:r w:rsidRPr="00C5083A">
        <w:rPr>
          <w:rFonts w:ascii="Tahoma" w:hAnsi="Tahoma" w:cs="Tahoma"/>
          <w:b/>
          <w:bCs/>
          <w:sz w:val="22"/>
          <w:szCs w:val="22"/>
        </w:rPr>
        <w:t>WORK ENVIRONMENT</w:t>
      </w:r>
    </w:p>
    <w:p w:rsidR="00A215C4" w:rsidRPr="00C5083A" w:rsidRDefault="00A215C4" w:rsidP="00A215C4">
      <w:pPr>
        <w:widowControl w:val="0"/>
        <w:tabs>
          <w:tab w:val="left" w:pos="1875"/>
        </w:tabs>
        <w:adjustRightInd w:val="0"/>
        <w:rPr>
          <w:rFonts w:ascii="Tahoma" w:hAnsi="Tahoma" w:cs="Tahoma"/>
          <w:color w:val="000000"/>
          <w:sz w:val="22"/>
          <w:szCs w:val="22"/>
          <w:lang w:val="en"/>
        </w:rPr>
      </w:pPr>
      <w:r w:rsidRPr="00C5083A">
        <w:rPr>
          <w:rFonts w:ascii="Tahoma" w:hAnsi="Tahoma" w:cs="Tahoma"/>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to loud, the air could be affected by the work area, and generally void of pollutants, </w:t>
      </w:r>
      <w:r w:rsidRPr="00C5083A">
        <w:rPr>
          <w:rFonts w:ascii="Tahoma" w:hAnsi="Tahoma" w:cs="Tahoma"/>
          <w:color w:val="000000"/>
          <w:sz w:val="22"/>
          <w:szCs w:val="22"/>
          <w:lang w:val="en"/>
        </w:rPr>
        <w:t xml:space="preserve">may be exposed to wet and/or humid conditions, depending on the weather inside/outside the work area.  </w:t>
      </w:r>
    </w:p>
    <w:bookmarkEnd w:id="9"/>
    <w:p w:rsidR="00A215C4" w:rsidRDefault="00A215C4" w:rsidP="00A215C4">
      <w:pPr>
        <w:widowControl w:val="0"/>
        <w:tabs>
          <w:tab w:val="left" w:pos="1875"/>
        </w:tabs>
        <w:autoSpaceDE w:val="0"/>
        <w:autoSpaceDN w:val="0"/>
        <w:adjustRightInd w:val="0"/>
        <w:rPr>
          <w:rFonts w:ascii="Tahoma" w:hAnsi="Tahoma" w:cs="Tahoma"/>
          <w:sz w:val="22"/>
          <w:szCs w:val="22"/>
        </w:rPr>
      </w:pPr>
    </w:p>
    <w:p w:rsidR="00803E5B" w:rsidRPr="00A109E1" w:rsidRDefault="00803E5B" w:rsidP="00803E5B">
      <w:pPr>
        <w:tabs>
          <w:tab w:val="left" w:pos="9990"/>
        </w:tabs>
        <w:rPr>
          <w:rFonts w:ascii="Tahoma" w:hAnsi="Tahoma" w:cs="Tahoma"/>
          <w:b/>
          <w:sz w:val="22"/>
          <w:szCs w:val="22"/>
        </w:rPr>
      </w:pPr>
      <w:bookmarkStart w:id="10" w:name="_Hlk495324697"/>
      <w:bookmarkStart w:id="11" w:name="_Hlk495330015"/>
      <w:bookmarkStart w:id="12" w:name="_Hlk494800355"/>
      <w:bookmarkStart w:id="13" w:name="_Hlk495325756"/>
      <w:r w:rsidRPr="00A109E1">
        <w:rPr>
          <w:rFonts w:ascii="Tahoma" w:hAnsi="Tahoma" w:cs="Tahoma"/>
          <w:b/>
          <w:sz w:val="22"/>
          <w:szCs w:val="22"/>
        </w:rPr>
        <w:t>GENERAL INFORMATION</w:t>
      </w:r>
    </w:p>
    <w:p w:rsidR="00803E5B" w:rsidRDefault="00803E5B" w:rsidP="00803E5B">
      <w:pPr>
        <w:tabs>
          <w:tab w:val="left" w:pos="9990"/>
        </w:tabs>
        <w:rPr>
          <w:rFonts w:ascii="Tahoma" w:hAnsi="Tahoma" w:cs="Tahoma"/>
          <w:sz w:val="22"/>
          <w:szCs w:val="22"/>
        </w:rPr>
      </w:pPr>
      <w:bookmarkStart w:id="14" w:name="_Hlk495324677"/>
      <w:bookmarkEnd w:id="10"/>
      <w:r w:rsidRPr="00A109E1">
        <w:rPr>
          <w:rFonts w:ascii="Tahoma" w:hAnsi="Tahoma" w:cs="Tahoma"/>
          <w:sz w:val="22"/>
          <w:szCs w:val="22"/>
        </w:rPr>
        <w:t>The above statements are intended to describe the general nature and level of work being performed by individuals assigned to this position. They are not intended to be an exhaustive list of all duties, responsibilities, and skills required of personnel so</w:t>
      </w:r>
      <w:r>
        <w:rPr>
          <w:rFonts w:ascii="Tahoma" w:hAnsi="Tahoma" w:cs="Tahoma"/>
          <w:sz w:val="22"/>
          <w:szCs w:val="22"/>
        </w:rPr>
        <w:t xml:space="preserve"> classified.  </w:t>
      </w:r>
      <w:bookmarkStart w:id="15" w:name="P30_4806"/>
      <w:bookmarkEnd w:id="15"/>
      <w:r>
        <w:rPr>
          <w:rFonts w:ascii="Tahoma" w:hAnsi="Tahoma" w:cs="Tahoma"/>
          <w:sz w:val="22"/>
          <w:szCs w:val="22"/>
        </w:rPr>
        <w:t>M</w:t>
      </w:r>
      <w:r w:rsidRPr="00A109E1">
        <w:rPr>
          <w:rFonts w:ascii="Tahoma" w:hAnsi="Tahoma" w:cs="Tahoma"/>
          <w:sz w:val="22"/>
          <w:szCs w:val="22"/>
        </w:rPr>
        <w:t>ust be able to work in a fast-paced environment with demonstrated ability to juggle and prioritize multiple, competing tasks and demands and to seek supervisory assistance as appropriate.</w:t>
      </w:r>
      <w:r>
        <w:rPr>
          <w:rFonts w:ascii="Tahoma" w:hAnsi="Tahoma" w:cs="Tahoma"/>
          <w:sz w:val="22"/>
          <w:szCs w:val="22"/>
        </w:rPr>
        <w:t xml:space="preserve">  </w:t>
      </w:r>
      <w:bookmarkStart w:id="16" w:name="P31_5009"/>
      <w:bookmarkEnd w:id="16"/>
      <w:r>
        <w:rPr>
          <w:rFonts w:ascii="Tahoma" w:hAnsi="Tahoma" w:cs="Tahoma"/>
          <w:sz w:val="22"/>
          <w:szCs w:val="22"/>
        </w:rPr>
        <w:t>W</w:t>
      </w:r>
      <w:r w:rsidRPr="00A109E1">
        <w:rPr>
          <w:rFonts w:ascii="Tahoma" w:hAnsi="Tahoma" w:cs="Tahoma"/>
          <w:sz w:val="22"/>
          <w:szCs w:val="22"/>
        </w:rPr>
        <w:t>ithin this position</w:t>
      </w:r>
      <w:r>
        <w:rPr>
          <w:rFonts w:ascii="Tahoma" w:hAnsi="Tahoma" w:cs="Tahoma"/>
          <w:sz w:val="22"/>
          <w:szCs w:val="22"/>
        </w:rPr>
        <w:t>,</w:t>
      </w:r>
      <w:r w:rsidRPr="00A109E1">
        <w:rPr>
          <w:rFonts w:ascii="Tahoma" w:hAnsi="Tahoma" w:cs="Tahoma"/>
          <w:sz w:val="22"/>
          <w:szCs w:val="22"/>
        </w:rPr>
        <w:t xml:space="preserve"> may be required to assist or find appropriate assistance to make accommodations for disabled individuals </w:t>
      </w:r>
      <w:proofErr w:type="gramStart"/>
      <w:r w:rsidRPr="00A109E1">
        <w:rPr>
          <w:rFonts w:ascii="Tahoma" w:hAnsi="Tahoma" w:cs="Tahoma"/>
          <w:sz w:val="22"/>
          <w:szCs w:val="22"/>
        </w:rPr>
        <w:t>in order to</w:t>
      </w:r>
      <w:proofErr w:type="gramEnd"/>
      <w:r w:rsidRPr="00A109E1">
        <w:rPr>
          <w:rFonts w:ascii="Tahoma" w:hAnsi="Tahoma" w:cs="Tahoma"/>
          <w:sz w:val="22"/>
          <w:szCs w:val="22"/>
        </w:rPr>
        <w:t xml:space="preserve"> ensure access to the organization's services (may include: </w:t>
      </w:r>
      <w:r>
        <w:rPr>
          <w:rFonts w:ascii="Tahoma" w:hAnsi="Tahoma" w:cs="Tahoma"/>
          <w:sz w:val="22"/>
          <w:szCs w:val="22"/>
        </w:rPr>
        <w:t xml:space="preserve"> </w:t>
      </w:r>
      <w:r w:rsidRPr="00A109E1">
        <w:rPr>
          <w:rFonts w:ascii="Tahoma" w:hAnsi="Tahoma" w:cs="Tahoma"/>
          <w:sz w:val="22"/>
          <w:szCs w:val="22"/>
        </w:rPr>
        <w:t>v</w:t>
      </w:r>
      <w:r>
        <w:rPr>
          <w:rFonts w:ascii="Tahoma" w:hAnsi="Tahoma" w:cs="Tahoma"/>
          <w:sz w:val="22"/>
          <w:szCs w:val="22"/>
        </w:rPr>
        <w:t>isitors, employees, or others).</w:t>
      </w:r>
    </w:p>
    <w:p w:rsidR="00803E5B" w:rsidRDefault="00803E5B" w:rsidP="00803E5B">
      <w:pPr>
        <w:tabs>
          <w:tab w:val="left" w:pos="9990"/>
        </w:tabs>
        <w:rPr>
          <w:rFonts w:ascii="Tahoma" w:hAnsi="Tahoma" w:cs="Tahoma"/>
          <w:sz w:val="22"/>
          <w:szCs w:val="22"/>
        </w:rPr>
      </w:pPr>
    </w:p>
    <w:p w:rsidR="00803E5B" w:rsidRPr="00FB7852" w:rsidRDefault="00803E5B" w:rsidP="00803E5B">
      <w:pPr>
        <w:tabs>
          <w:tab w:val="left" w:pos="9990"/>
        </w:tabs>
        <w:jc w:val="center"/>
        <w:rPr>
          <w:rFonts w:ascii="Tahoma" w:hAnsi="Tahoma" w:cs="Tahoma"/>
          <w:b/>
          <w:szCs w:val="22"/>
        </w:rPr>
      </w:pPr>
      <w:r w:rsidRPr="00FB7852">
        <w:rPr>
          <w:rFonts w:ascii="Tahoma" w:hAnsi="Tahoma" w:cs="Tahoma"/>
          <w:b/>
          <w:szCs w:val="22"/>
        </w:rPr>
        <w:t>Bella Vista POA is an E.O.E</w:t>
      </w:r>
      <w:bookmarkEnd w:id="11"/>
      <w:r w:rsidRPr="00FB7852">
        <w:rPr>
          <w:rFonts w:ascii="Tahoma" w:hAnsi="Tahoma" w:cs="Tahoma"/>
          <w:b/>
          <w:szCs w:val="22"/>
        </w:rPr>
        <w:t>.</w:t>
      </w:r>
      <w:bookmarkEnd w:id="12"/>
    </w:p>
    <w:bookmarkEnd w:id="13"/>
    <w:bookmarkEnd w:id="14"/>
    <w:p w:rsidR="00355A3E" w:rsidRDefault="00355A3E" w:rsidP="00A215C4">
      <w:pPr>
        <w:widowControl w:val="0"/>
        <w:tabs>
          <w:tab w:val="left" w:pos="1875"/>
        </w:tabs>
        <w:autoSpaceDE w:val="0"/>
        <w:autoSpaceDN w:val="0"/>
        <w:adjustRightInd w:val="0"/>
        <w:rPr>
          <w:rFonts w:ascii="Tahoma" w:hAnsi="Tahoma" w:cs="Tahoma"/>
          <w:sz w:val="22"/>
          <w:szCs w:val="22"/>
        </w:rPr>
      </w:pPr>
    </w:p>
    <w:p w:rsidR="00355A3E" w:rsidRDefault="00355A3E" w:rsidP="00355A3E">
      <w:pPr>
        <w:widowControl w:val="0"/>
        <w:tabs>
          <w:tab w:val="left" w:pos="1875"/>
        </w:tabs>
        <w:autoSpaceDE w:val="0"/>
        <w:autoSpaceDN w:val="0"/>
        <w:adjustRightInd w:val="0"/>
        <w:rPr>
          <w:rFonts w:ascii="Tahoma" w:hAnsi="Tahoma" w:cs="Tahoma"/>
          <w:sz w:val="22"/>
          <w:szCs w:val="22"/>
        </w:rPr>
      </w:pPr>
    </w:p>
    <w:sectPr w:rsidR="00355A3E" w:rsidSect="00AA0977">
      <w:pgSz w:w="12240" w:h="15840" w:code="1"/>
      <w:pgMar w:top="1440" w:right="1530"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5A8"/>
    <w:multiLevelType w:val="hybridMultilevel"/>
    <w:tmpl w:val="6A64D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F33A6"/>
    <w:multiLevelType w:val="hybridMultilevel"/>
    <w:tmpl w:val="8F3C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B0FB9"/>
    <w:multiLevelType w:val="hybridMultilevel"/>
    <w:tmpl w:val="35A0C628"/>
    <w:lvl w:ilvl="0" w:tplc="478E8A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F1F43BE"/>
    <w:multiLevelType w:val="hybridMultilevel"/>
    <w:tmpl w:val="DDDCD5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1C9419E"/>
    <w:multiLevelType w:val="hybridMultilevel"/>
    <w:tmpl w:val="1CBE0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53DA4"/>
    <w:multiLevelType w:val="hybridMultilevel"/>
    <w:tmpl w:val="28B052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EF174E3"/>
    <w:multiLevelType w:val="hybridMultilevel"/>
    <w:tmpl w:val="020A8D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54360FD"/>
    <w:multiLevelType w:val="hybridMultilevel"/>
    <w:tmpl w:val="3782DBF0"/>
    <w:lvl w:ilvl="0" w:tplc="44F491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E73319"/>
    <w:rsid w:val="00034C13"/>
    <w:rsid w:val="001568D6"/>
    <w:rsid w:val="002B647E"/>
    <w:rsid w:val="00355A3E"/>
    <w:rsid w:val="003607BD"/>
    <w:rsid w:val="003D1215"/>
    <w:rsid w:val="00493719"/>
    <w:rsid w:val="004D05C1"/>
    <w:rsid w:val="004E3530"/>
    <w:rsid w:val="004F0412"/>
    <w:rsid w:val="004F7FE8"/>
    <w:rsid w:val="00516A9D"/>
    <w:rsid w:val="005501E8"/>
    <w:rsid w:val="005A6BC1"/>
    <w:rsid w:val="005B196A"/>
    <w:rsid w:val="006068BD"/>
    <w:rsid w:val="00624C9E"/>
    <w:rsid w:val="00701D5D"/>
    <w:rsid w:val="00734335"/>
    <w:rsid w:val="00780DCB"/>
    <w:rsid w:val="007937B2"/>
    <w:rsid w:val="00803E5B"/>
    <w:rsid w:val="00845E4F"/>
    <w:rsid w:val="00871FA2"/>
    <w:rsid w:val="00892351"/>
    <w:rsid w:val="008F2D3A"/>
    <w:rsid w:val="00905907"/>
    <w:rsid w:val="00927F92"/>
    <w:rsid w:val="00983994"/>
    <w:rsid w:val="00996EF8"/>
    <w:rsid w:val="009D4563"/>
    <w:rsid w:val="009D694D"/>
    <w:rsid w:val="00A05CDB"/>
    <w:rsid w:val="00A215C4"/>
    <w:rsid w:val="00AA0977"/>
    <w:rsid w:val="00AE75CE"/>
    <w:rsid w:val="00CB2DCE"/>
    <w:rsid w:val="00CE5E30"/>
    <w:rsid w:val="00DB508B"/>
    <w:rsid w:val="00E03B04"/>
    <w:rsid w:val="00E73319"/>
    <w:rsid w:val="00F32E5C"/>
    <w:rsid w:val="00F42650"/>
    <w:rsid w:val="00F8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AD37D"/>
  <w15:docId w15:val="{982863FA-2357-4DEA-AE32-4035D16C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1E8"/>
    <w:rPr>
      <w:sz w:val="24"/>
      <w:szCs w:val="24"/>
    </w:rPr>
  </w:style>
  <w:style w:type="paragraph" w:styleId="ListParagraph">
    <w:name w:val="List Paragraph"/>
    <w:basedOn w:val="Normal"/>
    <w:uiPriority w:val="34"/>
    <w:qFormat/>
    <w:rsid w:val="00983994"/>
    <w:pPr>
      <w:ind w:left="720"/>
      <w:contextualSpacing/>
    </w:pPr>
  </w:style>
  <w:style w:type="paragraph" w:styleId="NormalWeb">
    <w:name w:val="Normal (Web)"/>
    <w:basedOn w:val="Normal"/>
    <w:uiPriority w:val="99"/>
    <w:unhideWhenUsed/>
    <w:rsid w:val="004D05C1"/>
    <w:pPr>
      <w:spacing w:before="100" w:beforeAutospacing="1" w:after="100" w:afterAutospacing="1"/>
    </w:pPr>
  </w:style>
  <w:style w:type="character" w:styleId="Hyperlink">
    <w:name w:val="Hyperlink"/>
    <w:basedOn w:val="DefaultParagraphFont"/>
    <w:uiPriority w:val="99"/>
    <w:unhideWhenUsed/>
    <w:rsid w:val="00927F92"/>
    <w:rPr>
      <w:color w:val="0000FF" w:themeColor="hyperlink"/>
      <w:u w:val="single"/>
    </w:rPr>
  </w:style>
  <w:style w:type="character" w:styleId="UnresolvedMention">
    <w:name w:val="Unresolved Mention"/>
    <w:basedOn w:val="DefaultParagraphFont"/>
    <w:uiPriority w:val="99"/>
    <w:semiHidden/>
    <w:unhideWhenUsed/>
    <w:rsid w:val="0092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Bella Vista Village -POA</vt:lpstr>
    </vt:vector>
  </TitlesOfParts>
  <Company>Giver of Life Ministries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 Vista Village -POA</dc:title>
  <dc:creator>Grant Rowell</dc:creator>
  <cp:lastModifiedBy>Gil Rodriquez</cp:lastModifiedBy>
  <cp:revision>3</cp:revision>
  <cp:lastPrinted>2015-02-19T15:13:00Z</cp:lastPrinted>
  <dcterms:created xsi:type="dcterms:W3CDTF">2019-05-07T14:13:00Z</dcterms:created>
  <dcterms:modified xsi:type="dcterms:W3CDTF">2019-05-07T14:14:00Z</dcterms:modified>
</cp:coreProperties>
</file>